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ГОСУДАРСТВЕННЫЙ КОМИТЕТ РЕСПУБЛИКИ КАРЕЛИЯ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ПО ЦЕНАМ И ТАРИФАМ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ПРОТОКОЛ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заседания Правления Государственного комитета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Республики Карелия по ценам и тарифам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г. Петрозаводск</w:t>
      </w:r>
    </w:p>
    <w:p w:rsidR="00217EFB" w:rsidRPr="0017405B" w:rsidRDefault="00217EFB" w:rsidP="001F3D0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tabs>
          <w:tab w:val="right" w:pos="10065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от 30 апреля 2020 года                                                                                    № 18</w:t>
      </w:r>
    </w:p>
    <w:p w:rsidR="00217EFB" w:rsidRPr="0017405B" w:rsidRDefault="00217EFB" w:rsidP="000108FC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0108FC">
      <w:pPr>
        <w:tabs>
          <w:tab w:val="right" w:pos="9540"/>
        </w:tabs>
        <w:ind w:firstLine="708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УТВЕРЖДАЮ:</w:t>
      </w:r>
    </w:p>
    <w:p w:rsidR="00217EFB" w:rsidRPr="0017405B" w:rsidRDefault="00217EFB" w:rsidP="000108FC">
      <w:pPr>
        <w:tabs>
          <w:tab w:val="right" w:pos="9540"/>
        </w:tabs>
        <w:ind w:firstLine="708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Председатель Государственного комитета</w:t>
      </w:r>
    </w:p>
    <w:p w:rsidR="00217EFB" w:rsidRPr="0017405B" w:rsidRDefault="00217EFB" w:rsidP="000108FC">
      <w:pPr>
        <w:tabs>
          <w:tab w:val="right" w:pos="9540"/>
        </w:tabs>
        <w:ind w:firstLine="708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Республики Карелия по ценам и тарифам</w:t>
      </w:r>
    </w:p>
    <w:p w:rsidR="00217EFB" w:rsidRPr="0017405B" w:rsidRDefault="00217EFB" w:rsidP="000108FC">
      <w:pPr>
        <w:tabs>
          <w:tab w:val="right" w:pos="9540"/>
        </w:tabs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Т.П. Крюков</w:t>
      </w:r>
    </w:p>
    <w:p w:rsidR="00217EFB" w:rsidRPr="0017405B" w:rsidRDefault="00217EFB" w:rsidP="000108FC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Председательствовал:</w:t>
      </w:r>
      <w:r w:rsidRPr="0017405B">
        <w:rPr>
          <w:rFonts w:ascii="Times New Roman" w:hAnsi="Times New Roman"/>
          <w:bCs/>
          <w:color w:val="000000"/>
          <w:sz w:val="28"/>
          <w:szCs w:val="28"/>
        </w:rPr>
        <w:tab/>
        <w:t xml:space="preserve">                                                                          Т.П. Крюков</w:t>
      </w: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Присутствовали:</w:t>
      </w: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Члены Правления</w:t>
      </w:r>
    </w:p>
    <w:p w:rsidR="00217EFB" w:rsidRPr="0017405B" w:rsidRDefault="00217EFB" w:rsidP="00D22BDD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 xml:space="preserve">Госкомитета Республики </w:t>
      </w:r>
      <w:bookmarkStart w:id="0" w:name="_GoBack"/>
      <w:bookmarkEnd w:id="0"/>
      <w:r w:rsidRPr="0017405B">
        <w:rPr>
          <w:rFonts w:ascii="Times New Roman" w:hAnsi="Times New Roman"/>
          <w:bCs/>
          <w:color w:val="000000"/>
          <w:sz w:val="28"/>
          <w:szCs w:val="28"/>
        </w:rPr>
        <w:t>Карелия по ценам и тарифам:           М.А. Пупышева</w:t>
      </w:r>
    </w:p>
    <w:p w:rsidR="00217EFB" w:rsidRPr="0017405B" w:rsidRDefault="00217EFB" w:rsidP="001F3D02">
      <w:pPr>
        <w:tabs>
          <w:tab w:val="right" w:pos="9360"/>
        </w:tabs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Л.Н. Булова</w:t>
      </w:r>
    </w:p>
    <w:p w:rsidR="00217EFB" w:rsidRPr="0017405B" w:rsidRDefault="00217EFB" w:rsidP="001F3D02">
      <w:pPr>
        <w:tabs>
          <w:tab w:val="right" w:pos="9360"/>
        </w:tabs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Е.В. Орса</w:t>
      </w: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17EFB" w:rsidRPr="0017405B" w:rsidRDefault="00217EFB" w:rsidP="00D22BDD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от Госкомитета Республики Карелия по ценам и тарифам:</w:t>
      </w:r>
    </w:p>
    <w:p w:rsidR="00217EFB" w:rsidRPr="0017405B" w:rsidRDefault="00217EFB" w:rsidP="00D22BDD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ведущий специалист отдела регулирования тарифов</w:t>
      </w:r>
    </w:p>
    <w:p w:rsidR="00217EFB" w:rsidRPr="0017405B" w:rsidRDefault="00217EFB" w:rsidP="00D22BDD">
      <w:pPr>
        <w:tabs>
          <w:tab w:val="left" w:pos="1260"/>
          <w:tab w:val="left" w:pos="1440"/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организаций коммунального комплекса                                    Л.А. Прокопкина</w:t>
      </w: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17EFB" w:rsidRPr="0017405B" w:rsidRDefault="00217EFB" w:rsidP="00034036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от Управления ФАС по Республике Карелия</w:t>
      </w:r>
    </w:p>
    <w:p w:rsidR="00217EFB" w:rsidRPr="0017405B" w:rsidRDefault="00217EFB" w:rsidP="00034036">
      <w:pPr>
        <w:tabs>
          <w:tab w:val="right" w:pos="9360"/>
        </w:tabs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заместитель руководителя                                                                    К.Е. Бабкин</w:t>
      </w:r>
    </w:p>
    <w:p w:rsidR="00217EFB" w:rsidRPr="0017405B" w:rsidRDefault="00217EFB" w:rsidP="001F3D02">
      <w:pPr>
        <w:tabs>
          <w:tab w:val="right" w:pos="9360"/>
        </w:tabs>
        <w:rPr>
          <w:rFonts w:ascii="Times New Roman" w:hAnsi="Times New Roman"/>
          <w:color w:val="000000"/>
          <w:sz w:val="28"/>
          <w:szCs w:val="28"/>
        </w:rPr>
      </w:pPr>
    </w:p>
    <w:p w:rsidR="00217EFB" w:rsidRPr="0017405B" w:rsidRDefault="00217EFB" w:rsidP="00D22BDD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>от Кондопожского ММП ЖКХ                                                        отсутствовали</w:t>
      </w:r>
    </w:p>
    <w:p w:rsidR="00217EFB" w:rsidRPr="0017405B" w:rsidRDefault="00217EFB" w:rsidP="0017405B">
      <w:pPr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(письмо о проведении заседания Правления</w:t>
      </w:r>
    </w:p>
    <w:p w:rsidR="00217EFB" w:rsidRPr="0017405B" w:rsidRDefault="00217EFB" w:rsidP="0017405B">
      <w:pPr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в дистанционном режиме от 24.04.2020 № 02-04/3041)</w:t>
      </w:r>
    </w:p>
    <w:p w:rsidR="00217EFB" w:rsidRPr="0017405B" w:rsidRDefault="00217EFB" w:rsidP="00D22BDD">
      <w:pPr>
        <w:tabs>
          <w:tab w:val="right" w:pos="9360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17EFB" w:rsidRPr="0017405B" w:rsidRDefault="00217EFB" w:rsidP="009D26B2">
      <w:pPr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7EFB" w:rsidRPr="0017405B" w:rsidRDefault="00217EFB" w:rsidP="009D26B2">
      <w:pPr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Повестка заседания Правления:</w:t>
      </w:r>
    </w:p>
    <w:p w:rsidR="00217EFB" w:rsidRPr="0017405B" w:rsidRDefault="00217EFB" w:rsidP="00A8117C">
      <w:pPr>
        <w:pStyle w:val="BodyTextIndent"/>
        <w:tabs>
          <w:tab w:val="left" w:pos="567"/>
        </w:tabs>
        <w:ind w:firstLine="720"/>
        <w:jc w:val="both"/>
        <w:rPr>
          <w:b w:val="0"/>
          <w:color w:val="000000"/>
          <w:sz w:val="28"/>
          <w:szCs w:val="28"/>
        </w:rPr>
      </w:pPr>
    </w:p>
    <w:p w:rsidR="00217EFB" w:rsidRPr="0017405B" w:rsidRDefault="00217EFB" w:rsidP="004322F8">
      <w:pPr>
        <w:pStyle w:val="BodyTextIndent"/>
        <w:tabs>
          <w:tab w:val="left" w:pos="567"/>
        </w:tabs>
        <w:ind w:firstLine="720"/>
        <w:jc w:val="both"/>
        <w:rPr>
          <w:b w:val="0"/>
          <w:color w:val="000000"/>
          <w:sz w:val="28"/>
          <w:szCs w:val="28"/>
        </w:rPr>
      </w:pPr>
      <w:r w:rsidRPr="0017405B">
        <w:rPr>
          <w:b w:val="0"/>
          <w:color w:val="000000"/>
          <w:sz w:val="28"/>
          <w:szCs w:val="28"/>
        </w:rPr>
        <w:t>О рассмотрении и утверждении платы за подключение к системе теплоснабжения Кондопожского муниципального многоотраслевого предприятия жилищно-коммунального хозяйства</w:t>
      </w:r>
      <w:r w:rsidRPr="0017405B">
        <w:rPr>
          <w:b w:val="0"/>
          <w:color w:val="000000"/>
          <w:sz w:val="24"/>
          <w:szCs w:val="24"/>
        </w:rPr>
        <w:t xml:space="preserve"> </w:t>
      </w:r>
      <w:r w:rsidRPr="0017405B">
        <w:rPr>
          <w:b w:val="0"/>
          <w:color w:val="000000"/>
          <w:sz w:val="28"/>
          <w:szCs w:val="28"/>
        </w:rPr>
        <w:t>при отсутствии техн</w:t>
      </w:r>
      <w:r>
        <w:rPr>
          <w:b w:val="0"/>
          <w:color w:val="000000"/>
          <w:sz w:val="28"/>
          <w:szCs w:val="28"/>
        </w:rPr>
        <w:t>ической возможности подключения</w:t>
      </w:r>
      <w:r w:rsidRPr="0017405B">
        <w:rPr>
          <w:b w:val="0"/>
          <w:color w:val="000000"/>
          <w:sz w:val="28"/>
          <w:szCs w:val="28"/>
        </w:rPr>
        <w:t xml:space="preserve"> в индивидуальном порядке объекта капитального строительства  «Два  многоквартирных жилых дома  по  улице Бульвар Юности в городе Кондопога» (кадастровый номер земельного участка 10:03:0010103:728). </w:t>
      </w:r>
    </w:p>
    <w:p w:rsidR="00217EFB" w:rsidRPr="0017405B" w:rsidRDefault="00217EFB" w:rsidP="00D22C81">
      <w:pPr>
        <w:tabs>
          <w:tab w:val="right" w:pos="9360"/>
        </w:tabs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D22BDD">
      <w:pPr>
        <w:tabs>
          <w:tab w:val="right" w:pos="936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Выступили: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Т.П. Крюков, М.А. Пупышева, Л.Н. Булова, Л.А. Прокопкина.</w:t>
      </w:r>
    </w:p>
    <w:p w:rsidR="00217EFB" w:rsidRPr="0017405B" w:rsidRDefault="00217EFB" w:rsidP="00D22BDD">
      <w:pPr>
        <w:tabs>
          <w:tab w:val="right" w:pos="9360"/>
        </w:tabs>
        <w:jc w:val="both"/>
        <w:rPr>
          <w:color w:val="000000"/>
        </w:rPr>
      </w:pPr>
    </w:p>
    <w:p w:rsidR="00217EFB" w:rsidRPr="0017405B" w:rsidRDefault="00217EFB" w:rsidP="00A656EE">
      <w:pPr>
        <w:pStyle w:val="21"/>
        <w:tabs>
          <w:tab w:val="left" w:pos="540"/>
        </w:tabs>
        <w:ind w:firstLine="0"/>
        <w:rPr>
          <w:color w:val="000000"/>
          <w:sz w:val="28"/>
          <w:szCs w:val="28"/>
        </w:rPr>
      </w:pPr>
      <w:r w:rsidRPr="0017405B">
        <w:rPr>
          <w:color w:val="000000"/>
          <w:sz w:val="28"/>
          <w:szCs w:val="28"/>
        </w:rPr>
        <w:t>Отметили:</w:t>
      </w:r>
      <w:r w:rsidRPr="0017405B">
        <w:rPr>
          <w:color w:val="000000"/>
          <w:sz w:val="28"/>
          <w:szCs w:val="28"/>
        </w:rPr>
        <w:tab/>
      </w:r>
    </w:p>
    <w:p w:rsidR="00217EFB" w:rsidRPr="0017405B" w:rsidRDefault="00217EFB" w:rsidP="00A8117C">
      <w:pPr>
        <w:tabs>
          <w:tab w:val="left" w:pos="567"/>
        </w:tabs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405B">
        <w:rPr>
          <w:bCs/>
          <w:color w:val="000000"/>
          <w:sz w:val="28"/>
          <w:szCs w:val="28"/>
        </w:rPr>
        <w:t xml:space="preserve">Материалы 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для установления </w:t>
      </w:r>
      <w:r w:rsidRPr="0017405B">
        <w:rPr>
          <w:color w:val="000000"/>
          <w:sz w:val="28"/>
          <w:szCs w:val="28"/>
        </w:rPr>
        <w:t>платы за подключение к системе теплоснабжения Кондопожского муниципального многоотраслевого предприятия жилищно-коммунального хозяйства</w:t>
      </w:r>
      <w:r w:rsidRPr="0017405B">
        <w:rPr>
          <w:color w:val="000000"/>
          <w:sz w:val="24"/>
          <w:szCs w:val="24"/>
        </w:rPr>
        <w:t xml:space="preserve"> </w:t>
      </w:r>
      <w:r w:rsidRPr="0017405B">
        <w:rPr>
          <w:color w:val="000000"/>
          <w:sz w:val="28"/>
          <w:szCs w:val="28"/>
        </w:rPr>
        <w:t xml:space="preserve">при отсутствии технической возможности подключения, в индивидуальном порядке объекта капитального строительства  «Два  многоквартирных жилых дома  по  улице Бульвар Юности в городе Кондопога» 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405B">
        <w:rPr>
          <w:bCs/>
          <w:color w:val="000000"/>
          <w:sz w:val="28"/>
          <w:szCs w:val="28"/>
        </w:rPr>
        <w:t>направлены в Управление Федеральной антимонопольной службы по Республике Карелия</w:t>
      </w:r>
      <w:r w:rsidRPr="0017405B">
        <w:rPr>
          <w:rFonts w:ascii="Times New Roman" w:hAnsi="Times New Roman"/>
          <w:bCs/>
          <w:color w:val="000000"/>
          <w:sz w:val="28"/>
          <w:szCs w:val="28"/>
        </w:rPr>
        <w:t xml:space="preserve"> и приняты</w:t>
      </w:r>
      <w:r w:rsidRPr="0017405B">
        <w:rPr>
          <w:rFonts w:ascii="Times New Roman" w:hAnsi="Times New Roman"/>
          <w:bCs/>
          <w:color w:val="000000"/>
          <w:sz w:val="28"/>
          <w:szCs w:val="28"/>
        </w:rPr>
        <w:br/>
        <w:t>к сведению</w:t>
      </w:r>
      <w:r w:rsidRPr="0017405B">
        <w:rPr>
          <w:bCs/>
          <w:color w:val="000000"/>
          <w:sz w:val="28"/>
          <w:szCs w:val="28"/>
        </w:rPr>
        <w:t>.</w:t>
      </w:r>
    </w:p>
    <w:p w:rsidR="00217EFB" w:rsidRPr="0017405B" w:rsidRDefault="00217EFB" w:rsidP="0033283D">
      <w:pPr>
        <w:ind w:firstLine="567"/>
        <w:jc w:val="both"/>
        <w:rPr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Кондопожским ММП ЖКХ </w:t>
      </w:r>
      <w:r w:rsidRPr="0017405B">
        <w:rPr>
          <w:rFonts w:ascii="Times New Roman" w:hAnsi="Times New Roman"/>
          <w:bCs/>
          <w:color w:val="000000"/>
          <w:sz w:val="28"/>
          <w:szCs w:val="28"/>
        </w:rPr>
        <w:t xml:space="preserve">представлено мотивированное мнение                      к экспертному заключению Госкомитета РК по ценам и тарифам </w:t>
      </w:r>
      <w:r w:rsidRPr="0017405B">
        <w:rPr>
          <w:rFonts w:ascii="Times New Roman" w:hAnsi="Times New Roman"/>
          <w:bCs/>
          <w:color w:val="000000"/>
          <w:sz w:val="28"/>
          <w:szCs w:val="28"/>
        </w:rPr>
        <w:br/>
        <w:t>(исх. № 02-04/3102 от 29.04.2020)</w:t>
      </w:r>
    </w:p>
    <w:p w:rsidR="00217EFB" w:rsidRPr="0017405B" w:rsidRDefault="00217EFB" w:rsidP="00A8117C">
      <w:pPr>
        <w:tabs>
          <w:tab w:val="left" w:pos="567"/>
        </w:tabs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17EFB" w:rsidRPr="0017405B" w:rsidRDefault="00217EFB" w:rsidP="000D46E6">
      <w:pPr>
        <w:tabs>
          <w:tab w:val="left" w:pos="1080"/>
          <w:tab w:val="left" w:pos="1440"/>
        </w:tabs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bCs/>
          <w:color w:val="000000"/>
          <w:sz w:val="28"/>
          <w:szCs w:val="28"/>
        </w:rPr>
        <w:t>Правление Государственного комитета Республики Карелия                    по ценам и тарифам решило:</w:t>
      </w:r>
    </w:p>
    <w:p w:rsidR="00217EFB" w:rsidRPr="0017405B" w:rsidRDefault="00217EFB" w:rsidP="00A93E13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bCs/>
          <w:color w:val="000000"/>
          <w:sz w:val="28"/>
          <w:szCs w:val="28"/>
        </w:rPr>
        <w:t xml:space="preserve">1.   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Экспертное  заключение от 22.04.2020 принять за основу расчета </w:t>
      </w:r>
      <w:r w:rsidRPr="0017405B">
        <w:rPr>
          <w:color w:val="000000"/>
          <w:sz w:val="28"/>
          <w:szCs w:val="28"/>
        </w:rPr>
        <w:t>платы за подключение к системе теплоснабжения Кондопожского муниципального многоотраслевого предприятия жилищно-коммунального хозяйства</w:t>
      </w:r>
      <w:r w:rsidRPr="0017405B">
        <w:rPr>
          <w:color w:val="000000"/>
          <w:sz w:val="24"/>
          <w:szCs w:val="24"/>
        </w:rPr>
        <w:t xml:space="preserve"> </w:t>
      </w:r>
      <w:r w:rsidRPr="0017405B">
        <w:rPr>
          <w:color w:val="000000"/>
          <w:sz w:val="28"/>
          <w:szCs w:val="28"/>
        </w:rPr>
        <w:t xml:space="preserve">при отсутствии технической возможности подключения, </w:t>
      </w:r>
      <w:r w:rsidRPr="0017405B">
        <w:rPr>
          <w:rFonts w:ascii="Times New Roman" w:hAnsi="Times New Roman"/>
          <w:color w:val="000000"/>
          <w:sz w:val="28"/>
          <w:szCs w:val="28"/>
        </w:rPr>
        <w:br/>
      </w:r>
      <w:r w:rsidRPr="0017405B">
        <w:rPr>
          <w:color w:val="000000"/>
          <w:sz w:val="28"/>
          <w:szCs w:val="28"/>
        </w:rPr>
        <w:t xml:space="preserve">в индивидуальном порядке объекта капитального строительства </w:t>
      </w:r>
      <w:r w:rsidRPr="0017405B">
        <w:rPr>
          <w:rFonts w:ascii="Times New Roman" w:hAnsi="Times New Roman"/>
          <w:color w:val="000000"/>
          <w:sz w:val="28"/>
          <w:szCs w:val="28"/>
        </w:rPr>
        <w:br/>
      </w:r>
      <w:r w:rsidRPr="0017405B">
        <w:rPr>
          <w:color w:val="000000"/>
          <w:sz w:val="28"/>
          <w:szCs w:val="28"/>
        </w:rPr>
        <w:t xml:space="preserve">«Два  многоквартирных жилых дома  по  улице Бульвар Юности </w:t>
      </w:r>
      <w:r w:rsidRPr="0017405B">
        <w:rPr>
          <w:rFonts w:ascii="Times New Roman" w:hAnsi="Times New Roman"/>
          <w:color w:val="000000"/>
          <w:sz w:val="28"/>
          <w:szCs w:val="28"/>
        </w:rPr>
        <w:br/>
      </w:r>
      <w:r w:rsidRPr="0017405B">
        <w:rPr>
          <w:color w:val="000000"/>
          <w:sz w:val="28"/>
          <w:szCs w:val="28"/>
        </w:rPr>
        <w:t>в городе Кондопога»</w:t>
      </w:r>
      <w:r w:rsidRPr="0017405B">
        <w:rPr>
          <w:rFonts w:ascii="Times New Roman" w:hAnsi="Times New Roman"/>
          <w:color w:val="000000"/>
          <w:sz w:val="28"/>
          <w:szCs w:val="28"/>
        </w:rPr>
        <w:t>.</w:t>
      </w:r>
    </w:p>
    <w:p w:rsidR="00217EFB" w:rsidRPr="0017405B" w:rsidRDefault="00217EFB" w:rsidP="00A93E13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color w:val="000000"/>
          <w:sz w:val="28"/>
          <w:szCs w:val="28"/>
        </w:rPr>
        <w:t xml:space="preserve"> 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2. Принять для расчета </w:t>
      </w:r>
      <w:r w:rsidRPr="0017405B">
        <w:rPr>
          <w:color w:val="000000"/>
          <w:sz w:val="28"/>
          <w:szCs w:val="28"/>
        </w:rPr>
        <w:t>платы за подключение к системе теплоснабжения Кондопожского муниципального многоотраслевого предприятия жилищно-коммунального хозяйства</w:t>
      </w:r>
      <w:r w:rsidRPr="0017405B">
        <w:rPr>
          <w:color w:val="000000"/>
          <w:sz w:val="24"/>
          <w:szCs w:val="24"/>
        </w:rPr>
        <w:t xml:space="preserve"> </w:t>
      </w:r>
      <w:r w:rsidRPr="0017405B">
        <w:rPr>
          <w:color w:val="000000"/>
          <w:sz w:val="28"/>
          <w:szCs w:val="28"/>
        </w:rPr>
        <w:t>при отсутствии техн</w:t>
      </w:r>
      <w:r>
        <w:rPr>
          <w:color w:val="000000"/>
          <w:sz w:val="28"/>
          <w:szCs w:val="28"/>
        </w:rPr>
        <w:t>ической возможности подключения</w:t>
      </w:r>
      <w:r w:rsidRPr="0017405B">
        <w:rPr>
          <w:color w:val="000000"/>
          <w:sz w:val="28"/>
          <w:szCs w:val="28"/>
        </w:rPr>
        <w:t xml:space="preserve"> в индивидуальном порядке объекта капитального строительства  «Два  многоквартирных жилых дома  по  улице Бульвар Юности в городе Кондопога»</w:t>
      </w:r>
      <w:r w:rsidRPr="0017405B">
        <w:rPr>
          <w:rFonts w:ascii="Times New Roman" w:hAnsi="Times New Roman"/>
          <w:color w:val="000000"/>
          <w:sz w:val="28"/>
          <w:szCs w:val="28"/>
        </w:rPr>
        <w:t>:</w:t>
      </w:r>
    </w:p>
    <w:p w:rsidR="00217EFB" w:rsidRPr="0017405B" w:rsidRDefault="00217EFB" w:rsidP="00A93E13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2.1. расходы на проведение мероприятий по подключению объектов заявителей в размере 1 461,33 тыс. руб.;</w:t>
      </w:r>
    </w:p>
    <w:p w:rsidR="00217EFB" w:rsidRPr="0017405B" w:rsidRDefault="00217EFB" w:rsidP="00A93E13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2.2. расходы на создание (реконструкцию) тепловых сетей </w:t>
      </w:r>
      <w:r w:rsidRPr="0017405B">
        <w:rPr>
          <w:rFonts w:ascii="Times New Roman" w:hAnsi="Times New Roman"/>
          <w:color w:val="000000"/>
          <w:sz w:val="28"/>
          <w:szCs w:val="28"/>
        </w:rPr>
        <w:br/>
        <w:t>от существующих тепловых сетей или источников тепловой энергии</w:t>
      </w:r>
      <w:r w:rsidRPr="0017405B">
        <w:rPr>
          <w:rFonts w:ascii="Times New Roman" w:hAnsi="Times New Roman"/>
          <w:color w:val="000000"/>
          <w:sz w:val="28"/>
          <w:szCs w:val="28"/>
        </w:rPr>
        <w:br/>
        <w:t>до точки подключения объекта заявителя в  размер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10 861,13 тыс. руб. </w:t>
      </w:r>
    </w:p>
    <w:p w:rsidR="00217EFB" w:rsidRPr="0017405B" w:rsidRDefault="00217EFB" w:rsidP="00231A28">
      <w:pPr>
        <w:tabs>
          <w:tab w:val="left" w:pos="72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3.  Установить плату </w:t>
      </w:r>
      <w:r w:rsidRPr="0017405B">
        <w:rPr>
          <w:color w:val="000000"/>
          <w:sz w:val="28"/>
          <w:szCs w:val="28"/>
        </w:rPr>
        <w:t>за подключение к системе</w:t>
      </w:r>
      <w:r w:rsidRPr="0017405B">
        <w:rPr>
          <w:b/>
          <w:color w:val="000000"/>
          <w:sz w:val="28"/>
          <w:szCs w:val="28"/>
        </w:rPr>
        <w:t xml:space="preserve"> </w:t>
      </w:r>
      <w:r w:rsidRPr="0017405B">
        <w:rPr>
          <w:color w:val="000000"/>
          <w:sz w:val="28"/>
          <w:szCs w:val="28"/>
        </w:rPr>
        <w:t>теплоснабжения Кондопожского муниципального многоотраслевого предприятия жилищно-коммунального хозяйства</w:t>
      </w:r>
      <w:r w:rsidRPr="0017405B">
        <w:rPr>
          <w:color w:val="000000"/>
          <w:sz w:val="24"/>
          <w:szCs w:val="24"/>
        </w:rPr>
        <w:t xml:space="preserve"> </w:t>
      </w:r>
      <w:r w:rsidRPr="0017405B">
        <w:rPr>
          <w:color w:val="000000"/>
          <w:sz w:val="28"/>
          <w:szCs w:val="28"/>
        </w:rPr>
        <w:t>при отсутствии техн</w:t>
      </w:r>
      <w:r>
        <w:rPr>
          <w:color w:val="000000"/>
          <w:sz w:val="28"/>
          <w:szCs w:val="28"/>
        </w:rPr>
        <w:t>ической возможности подключения</w:t>
      </w:r>
      <w:r w:rsidRPr="0017405B">
        <w:rPr>
          <w:color w:val="000000"/>
          <w:sz w:val="28"/>
          <w:szCs w:val="28"/>
        </w:rPr>
        <w:t xml:space="preserve"> в индивидуальном порядке объекта капитального строительства  «Два  многоквартирных жилых дома  по  улице Бульвар Юности в городе Кондопога» (кадастровый номер земельного участка 10:03:0010103:728)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согласно приложению.</w:t>
      </w:r>
    </w:p>
    <w:p w:rsidR="00217EFB" w:rsidRPr="0017405B" w:rsidRDefault="00217EFB" w:rsidP="00231E45">
      <w:pPr>
        <w:widowControl w:val="0"/>
        <w:tabs>
          <w:tab w:val="left" w:pos="709"/>
          <w:tab w:val="left" w:pos="1260"/>
        </w:tabs>
        <w:autoSpaceDE w:val="0"/>
        <w:autoSpaceDN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4. Направить </w:t>
      </w:r>
      <w:r w:rsidRPr="0017405B">
        <w:rPr>
          <w:color w:val="000000"/>
          <w:sz w:val="28"/>
          <w:szCs w:val="28"/>
        </w:rPr>
        <w:t>Кондопожско</w:t>
      </w:r>
      <w:r w:rsidRPr="0017405B">
        <w:rPr>
          <w:rFonts w:ascii="Times New Roman" w:hAnsi="Times New Roman"/>
          <w:color w:val="000000"/>
          <w:sz w:val="28"/>
          <w:szCs w:val="28"/>
        </w:rPr>
        <w:t>му</w:t>
      </w:r>
      <w:r w:rsidRPr="0017405B">
        <w:rPr>
          <w:color w:val="000000"/>
          <w:sz w:val="28"/>
          <w:szCs w:val="28"/>
        </w:rPr>
        <w:t xml:space="preserve"> муниципально</w:t>
      </w:r>
      <w:r w:rsidRPr="0017405B">
        <w:rPr>
          <w:rFonts w:ascii="Times New Roman" w:hAnsi="Times New Roman"/>
          <w:color w:val="000000"/>
          <w:sz w:val="28"/>
          <w:szCs w:val="28"/>
        </w:rPr>
        <w:t>му</w:t>
      </w:r>
      <w:r w:rsidRPr="0017405B">
        <w:rPr>
          <w:color w:val="000000"/>
          <w:sz w:val="28"/>
          <w:szCs w:val="28"/>
        </w:rPr>
        <w:t xml:space="preserve"> многоотраслево</w:t>
      </w:r>
      <w:r w:rsidRPr="0017405B">
        <w:rPr>
          <w:rFonts w:ascii="Times New Roman" w:hAnsi="Times New Roman"/>
          <w:color w:val="000000"/>
          <w:sz w:val="28"/>
          <w:szCs w:val="28"/>
        </w:rPr>
        <w:t>му</w:t>
      </w:r>
      <w:r w:rsidRPr="0017405B">
        <w:rPr>
          <w:color w:val="000000"/>
          <w:sz w:val="28"/>
          <w:szCs w:val="28"/>
        </w:rPr>
        <w:t xml:space="preserve"> предприяти</w:t>
      </w:r>
      <w:r w:rsidRPr="0017405B">
        <w:rPr>
          <w:rFonts w:ascii="Times New Roman" w:hAnsi="Times New Roman"/>
          <w:color w:val="000000"/>
          <w:sz w:val="28"/>
          <w:szCs w:val="28"/>
        </w:rPr>
        <w:t>ю</w:t>
      </w:r>
      <w:r w:rsidRPr="0017405B">
        <w:rPr>
          <w:color w:val="000000"/>
          <w:sz w:val="28"/>
          <w:szCs w:val="28"/>
        </w:rPr>
        <w:t xml:space="preserve"> жилищно-коммунального хозяйства</w:t>
      </w:r>
      <w:r w:rsidRPr="0017405B">
        <w:rPr>
          <w:rFonts w:ascii="Times New Roman" w:hAnsi="Times New Roman"/>
          <w:color w:val="000000"/>
          <w:sz w:val="28"/>
          <w:szCs w:val="28"/>
        </w:rPr>
        <w:t xml:space="preserve"> постановление Госкомитета Республики Карелия по ценам и тарифам от 30 апреля 2020 года № 17 и протокол заседания Правления Госкомитета Республики Карелия </w:t>
      </w:r>
      <w:r w:rsidRPr="0017405B">
        <w:rPr>
          <w:rFonts w:ascii="Times New Roman" w:hAnsi="Times New Roman"/>
          <w:color w:val="000000"/>
          <w:sz w:val="28"/>
          <w:szCs w:val="28"/>
        </w:rPr>
        <w:br/>
        <w:t>по ценам и тарифам от 30 апреля 2020 года № 18.</w:t>
      </w:r>
    </w:p>
    <w:p w:rsidR="00217EFB" w:rsidRPr="0017405B" w:rsidRDefault="00217EFB" w:rsidP="00A656EE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A656EE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17EFB" w:rsidRPr="0017405B" w:rsidRDefault="00217EFB" w:rsidP="00A656EE">
      <w:pPr>
        <w:rPr>
          <w:rFonts w:ascii="Times New Roman" w:hAnsi="Times New Roman"/>
          <w:b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color w:val="000000"/>
          <w:sz w:val="28"/>
          <w:szCs w:val="28"/>
        </w:rPr>
        <w:t>Результаты голосования:</w:t>
      </w:r>
    </w:p>
    <w:p w:rsidR="00217EFB" w:rsidRPr="0017405B" w:rsidRDefault="00217EFB" w:rsidP="00BC3A10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 xml:space="preserve">«за» - Т.П. Крюков, М.А. Пупышева, Л.Н. Булова. Е.В. Орса;                      </w:t>
      </w:r>
    </w:p>
    <w:p w:rsidR="00217EFB" w:rsidRPr="0017405B" w:rsidRDefault="00217EFB" w:rsidP="00A656EE">
      <w:pPr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«против» - нет;</w:t>
      </w:r>
    </w:p>
    <w:p w:rsidR="00217EFB" w:rsidRPr="0017405B" w:rsidRDefault="00217EFB" w:rsidP="00A656EE">
      <w:pPr>
        <w:rPr>
          <w:rFonts w:ascii="Times New Roman" w:hAnsi="Times New Roman"/>
          <w:color w:val="000000"/>
          <w:sz w:val="28"/>
          <w:szCs w:val="28"/>
        </w:rPr>
      </w:pPr>
      <w:r w:rsidRPr="0017405B">
        <w:rPr>
          <w:rFonts w:ascii="Times New Roman" w:hAnsi="Times New Roman"/>
          <w:color w:val="000000"/>
          <w:sz w:val="28"/>
          <w:szCs w:val="28"/>
        </w:rPr>
        <w:t>«воздержались» - нет.</w:t>
      </w:r>
    </w:p>
    <w:p w:rsidR="00217EFB" w:rsidRPr="0017405B" w:rsidRDefault="00217EFB" w:rsidP="00A656EE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217EFB" w:rsidRPr="0017405B" w:rsidRDefault="00217EFB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217EFB" w:rsidRPr="0017405B" w:rsidRDefault="00217EFB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7405B">
        <w:rPr>
          <w:rFonts w:ascii="Times New Roman" w:hAnsi="Times New Roman"/>
          <w:b/>
          <w:bCs/>
          <w:iCs/>
          <w:color w:val="000000"/>
          <w:sz w:val="28"/>
          <w:szCs w:val="28"/>
        </w:rPr>
        <w:t>Протокол вела:                                                                         Л.А. Прокопкина</w:t>
      </w:r>
    </w:p>
    <w:p w:rsidR="00217EFB" w:rsidRPr="0017405B" w:rsidRDefault="00217EFB">
      <w:pPr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217EFB" w:rsidRPr="00D22BDD" w:rsidRDefault="00217EFB">
      <w:pPr>
        <w:rPr>
          <w:rFonts w:ascii="Times New Roman" w:hAnsi="Times New Roman"/>
          <w:b/>
          <w:bCs/>
          <w:iCs/>
          <w:color w:val="FF0000"/>
          <w:sz w:val="28"/>
          <w:szCs w:val="28"/>
        </w:rPr>
      </w:pPr>
    </w:p>
    <w:p w:rsidR="00217EFB" w:rsidRPr="0036020F" w:rsidRDefault="00217EFB" w:rsidP="00BB1F33">
      <w:pPr>
        <w:pageBreakBefore/>
        <w:jc w:val="right"/>
        <w:rPr>
          <w:color w:val="000000"/>
        </w:rPr>
      </w:pPr>
      <w:r w:rsidRPr="0036020F">
        <w:rPr>
          <w:color w:val="000000"/>
        </w:rPr>
        <w:t xml:space="preserve">Приложение к протоколу </w:t>
      </w:r>
    </w:p>
    <w:p w:rsidR="00217EFB" w:rsidRPr="0036020F" w:rsidRDefault="00217EFB" w:rsidP="00BB1F33">
      <w:pPr>
        <w:ind w:firstLine="5670"/>
        <w:jc w:val="right"/>
        <w:rPr>
          <w:color w:val="000000"/>
        </w:rPr>
      </w:pPr>
      <w:r w:rsidRPr="0036020F">
        <w:rPr>
          <w:color w:val="000000"/>
        </w:rPr>
        <w:t>Государственного комитета</w:t>
      </w:r>
    </w:p>
    <w:p w:rsidR="00217EFB" w:rsidRPr="0036020F" w:rsidRDefault="00217EFB" w:rsidP="00BB1F33">
      <w:pPr>
        <w:ind w:firstLine="5670"/>
        <w:jc w:val="right"/>
        <w:rPr>
          <w:color w:val="000000"/>
        </w:rPr>
      </w:pPr>
      <w:r w:rsidRPr="0036020F">
        <w:rPr>
          <w:color w:val="000000"/>
        </w:rPr>
        <w:t>Республики Карелия по ценам и тарифам</w:t>
      </w:r>
    </w:p>
    <w:p w:rsidR="00217EFB" w:rsidRPr="0036020F" w:rsidRDefault="00217EFB" w:rsidP="00BB1F33">
      <w:pPr>
        <w:ind w:firstLine="5670"/>
        <w:jc w:val="right"/>
        <w:rPr>
          <w:color w:val="000000"/>
        </w:rPr>
      </w:pPr>
      <w:r w:rsidRPr="0036020F">
        <w:rPr>
          <w:color w:val="000000"/>
        </w:rPr>
        <w:t xml:space="preserve">от </w:t>
      </w:r>
      <w:r w:rsidRPr="0036020F">
        <w:rPr>
          <w:rFonts w:ascii="Times New Roman" w:hAnsi="Times New Roman"/>
          <w:color w:val="000000"/>
        </w:rPr>
        <w:t>30 апреля 2020</w:t>
      </w:r>
      <w:r w:rsidRPr="0036020F">
        <w:rPr>
          <w:color w:val="000000"/>
        </w:rPr>
        <w:t xml:space="preserve"> года № </w:t>
      </w:r>
      <w:r w:rsidRPr="0036020F">
        <w:rPr>
          <w:rFonts w:ascii="Times New Roman" w:hAnsi="Times New Roman"/>
          <w:color w:val="000000"/>
        </w:rPr>
        <w:t>18</w:t>
      </w:r>
      <w:r w:rsidRPr="0036020F">
        <w:rPr>
          <w:color w:val="000000"/>
        </w:rPr>
        <w:t xml:space="preserve">   </w:t>
      </w:r>
    </w:p>
    <w:p w:rsidR="00217EFB" w:rsidRPr="0036020F" w:rsidRDefault="00217EFB" w:rsidP="00BB1F33">
      <w:pPr>
        <w:jc w:val="both"/>
        <w:rPr>
          <w:color w:val="000000"/>
        </w:rPr>
      </w:pPr>
    </w:p>
    <w:p w:rsidR="00217EFB" w:rsidRPr="0036020F" w:rsidRDefault="00217EFB" w:rsidP="00231E45">
      <w:pPr>
        <w:pStyle w:val="Heading7"/>
        <w:jc w:val="center"/>
        <w:rPr>
          <w:b/>
          <w:color w:val="000000"/>
        </w:rPr>
      </w:pPr>
      <w:r w:rsidRPr="0036020F">
        <w:rPr>
          <w:b/>
          <w:color w:val="000000"/>
        </w:rPr>
        <w:t>Расчет платы за подключение объекта заявителя при отсутствии технической возможности подключения к системе теплоснабжения</w:t>
      </w:r>
    </w:p>
    <w:p w:rsidR="00217EFB" w:rsidRPr="0036020F" w:rsidRDefault="00217EFB" w:rsidP="00231E45">
      <w:pPr>
        <w:pStyle w:val="Title"/>
        <w:rPr>
          <w:color w:val="000000"/>
          <w:szCs w:val="24"/>
        </w:rPr>
      </w:pPr>
    </w:p>
    <w:p w:rsidR="00217EFB" w:rsidRPr="0036020F" w:rsidRDefault="00217EFB" w:rsidP="004F16F9">
      <w:pPr>
        <w:rPr>
          <w:rFonts w:ascii="Times New Roman" w:hAnsi="Times New Roman"/>
          <w:color w:val="000000"/>
          <w:sz w:val="24"/>
          <w:szCs w:val="24"/>
        </w:rPr>
      </w:pPr>
      <w:r w:rsidRPr="0036020F">
        <w:rPr>
          <w:rFonts w:ascii="Times New Roman" w:hAnsi="Times New Roman"/>
          <w:color w:val="000000"/>
          <w:sz w:val="24"/>
          <w:szCs w:val="24"/>
        </w:rPr>
        <w:t>Заявитель: АО "Строительное предприятие №1"</w:t>
      </w:r>
    </w:p>
    <w:p w:rsidR="00217EFB" w:rsidRDefault="00217EFB" w:rsidP="001F5893">
      <w:pPr>
        <w:jc w:val="center"/>
        <w:rPr>
          <w:rFonts w:ascii="Times New Roman" w:hAnsi="Times New Roman"/>
          <w:sz w:val="24"/>
          <w:szCs w:val="24"/>
        </w:rPr>
      </w:pPr>
    </w:p>
    <w:p w:rsidR="00217EFB" w:rsidRDefault="00217EFB" w:rsidP="004F16F9">
      <w:pPr>
        <w:jc w:val="both"/>
        <w:rPr>
          <w:rFonts w:ascii="Times New Roman" w:hAnsi="Times New Roman"/>
          <w:sz w:val="24"/>
          <w:szCs w:val="24"/>
        </w:rPr>
      </w:pPr>
      <w:r w:rsidRPr="004F16F9">
        <w:rPr>
          <w:rFonts w:ascii="Times New Roman" w:hAnsi="Times New Roman"/>
          <w:sz w:val="24"/>
          <w:szCs w:val="24"/>
        </w:rPr>
        <w:t>Объект: "Строительство двух многоэтажных жилых домов по улице Бульвар Юности в городе Кондопога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4F16F9">
        <w:rPr>
          <w:rFonts w:ascii="Times New Roman" w:hAnsi="Times New Roman"/>
          <w:sz w:val="24"/>
          <w:szCs w:val="24"/>
        </w:rPr>
        <w:t>(кадастровый номер земельного участка 10:03:0010103:728)</w:t>
      </w:r>
    </w:p>
    <w:p w:rsidR="00217EFB" w:rsidRPr="004F16F9" w:rsidRDefault="00217EFB" w:rsidP="004F16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31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6"/>
        <w:gridCol w:w="6253"/>
        <w:gridCol w:w="1514"/>
        <w:gridCol w:w="1560"/>
      </w:tblGrid>
      <w:tr w:rsidR="00217EFB" w:rsidTr="00EF3844">
        <w:trPr>
          <w:trHeight w:val="559"/>
        </w:trPr>
        <w:tc>
          <w:tcPr>
            <w:tcW w:w="986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217EFB" w:rsidRPr="00630D19" w:rsidRDefault="00217EFB" w:rsidP="00EF3844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Значение</w:t>
            </w:r>
          </w:p>
        </w:tc>
      </w:tr>
      <w:tr w:rsidR="00217EFB" w:rsidTr="00E76DC7">
        <w:trPr>
          <w:trHeight w:val="411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</w:tr>
      <w:tr w:rsidR="00217EFB" w:rsidTr="00BD2585">
        <w:trPr>
          <w:trHeight w:val="680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</w:rPr>
              <w:t>Плата за подключение объекта заявителя, при отсутствии технической возможности подключения, в том числе: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noWrap/>
            <w:vAlign w:val="center"/>
          </w:tcPr>
          <w:p w:rsidR="00217EFB" w:rsidRPr="000079C6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12 322,462</w:t>
            </w:r>
          </w:p>
        </w:tc>
      </w:tr>
      <w:tr w:rsidR="00217EFB" w:rsidTr="00BD2585">
        <w:trPr>
          <w:trHeight w:val="680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</w:rPr>
              <w:t>Расходы на проведение мероприятий по подключению объектов заявителей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Pr="000079C6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1 461,329</w:t>
            </w:r>
          </w:p>
        </w:tc>
      </w:tr>
      <w:tr w:rsidR="00217EFB" w:rsidTr="004F16F9">
        <w:trPr>
          <w:trHeight w:val="459"/>
        </w:trPr>
        <w:tc>
          <w:tcPr>
            <w:tcW w:w="986" w:type="dxa"/>
            <w:noWrap/>
            <w:vAlign w:val="center"/>
          </w:tcPr>
          <w:p w:rsidR="00217EFB" w:rsidRPr="00927311" w:rsidRDefault="00217EFB" w:rsidP="00EF384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6253" w:type="dxa"/>
            <w:vAlign w:val="center"/>
          </w:tcPr>
          <w:p w:rsidR="00217EFB" w:rsidRPr="00927311" w:rsidRDefault="00217EFB" w:rsidP="00EF3844">
            <w:pPr>
              <w:rPr>
                <w:rFonts w:ascii="Times New Roman" w:hAnsi="Times New Roman"/>
                <w:sz w:val="22"/>
                <w:szCs w:val="22"/>
              </w:rPr>
            </w:pPr>
            <w:r w:rsidRPr="00927311">
              <w:rPr>
                <w:rFonts w:ascii="Times New Roman" w:hAnsi="Times New Roman"/>
                <w:sz w:val="22"/>
                <w:szCs w:val="22"/>
              </w:rPr>
              <w:t>Подключаемая тепловая нагрузка объекта заявителя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27311">
              <w:rPr>
                <w:rFonts w:ascii="Times New Roman" w:hAnsi="Times New Roman"/>
                <w:sz w:val="22"/>
                <w:szCs w:val="22"/>
              </w:rPr>
              <w:t>Гкал/ч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2,16</w:t>
            </w:r>
          </w:p>
        </w:tc>
      </w:tr>
      <w:tr w:rsidR="00217EFB" w:rsidTr="003E01F3">
        <w:trPr>
          <w:trHeight w:val="794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</w:rPr>
              <w:t>Расходы на создание (реконструкцию) тепловых сетей от существующих тепловых сетей или источников тепловой энергии до точки подключения объекта заявителя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Pr="000079C6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10 861,133</w:t>
            </w:r>
          </w:p>
        </w:tc>
      </w:tr>
      <w:tr w:rsidR="00217EFB" w:rsidTr="003E01F3">
        <w:trPr>
          <w:trHeight w:val="794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Расходы на создание (реконструкцию) тепловых сетей (за исключением создания (реконструкции) тепловых пунктов), в том числе: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10 861,133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3.1.1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Надземная (наземная) прокладка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3.1.2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Подземная прокладка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10 861,133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3.1.2.1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в т.ч. канальная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ind w:right="-115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3.1.2.1.1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диаметр труб (50-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1F5893">
                <w:rPr>
                  <w:rFonts w:ascii="Times New Roman" w:hAnsi="Times New Roman"/>
                  <w:sz w:val="22"/>
                  <w:szCs w:val="22"/>
                </w:rPr>
                <w:t>250 мм</w:t>
              </w:r>
            </w:smartTag>
            <w:r w:rsidRPr="001F589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3.1.2.2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бесканальная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10 861,133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ind w:right="-115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3.1.2.2.1</w:t>
            </w:r>
          </w:p>
        </w:tc>
        <w:tc>
          <w:tcPr>
            <w:tcW w:w="6253" w:type="dxa"/>
            <w:vAlign w:val="center"/>
          </w:tcPr>
          <w:p w:rsidR="00217EFB" w:rsidRPr="001F5893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1F5893">
              <w:rPr>
                <w:rFonts w:ascii="Times New Roman" w:hAnsi="Times New Roman"/>
                <w:sz w:val="22"/>
                <w:szCs w:val="22"/>
              </w:rPr>
              <w:t>диаметр труб (50-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1F5893">
                <w:rPr>
                  <w:rFonts w:ascii="Times New Roman" w:hAnsi="Times New Roman"/>
                  <w:sz w:val="22"/>
                  <w:szCs w:val="22"/>
                </w:rPr>
                <w:t>250 мм</w:t>
              </w:r>
            </w:smartTag>
            <w:r w:rsidRPr="001F589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10 861,133</w:t>
            </w:r>
          </w:p>
        </w:tc>
      </w:tr>
      <w:tr w:rsidR="00217EFB" w:rsidTr="003E01F3">
        <w:trPr>
          <w:trHeight w:val="794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</w:rPr>
              <w:t>Расходы на создание (реконструкцию) источников тепловой энергии и (или) развитие существующих источников тепловой энергии и (или) тепловых сетей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vAlign w:val="center"/>
          </w:tcPr>
          <w:p w:rsidR="00217EFB" w:rsidRPr="000079C6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  <w:tr w:rsidR="00217EFB" w:rsidTr="003E01F3">
        <w:trPr>
          <w:trHeight w:val="454"/>
        </w:trPr>
        <w:tc>
          <w:tcPr>
            <w:tcW w:w="986" w:type="dxa"/>
            <w:noWrap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3" w:type="dxa"/>
            <w:vAlign w:val="center"/>
          </w:tcPr>
          <w:p w:rsidR="00217EFB" w:rsidRPr="00630D19" w:rsidRDefault="00217EFB" w:rsidP="00EF3844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Налог на прибыль</w:t>
            </w:r>
          </w:p>
        </w:tc>
        <w:tc>
          <w:tcPr>
            <w:tcW w:w="1514" w:type="dxa"/>
            <w:vAlign w:val="center"/>
          </w:tcPr>
          <w:p w:rsidR="00217EFB" w:rsidRPr="00630D19" w:rsidRDefault="00217EFB" w:rsidP="00EF3844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30D19">
              <w:rPr>
                <w:rFonts w:ascii="Times New Roman" w:hAnsi="Times New Roman"/>
                <w:sz w:val="22"/>
                <w:szCs w:val="22"/>
                <w:lang w:eastAsia="en-US"/>
              </w:rPr>
              <w:t>тыс. руб.</w:t>
            </w:r>
          </w:p>
        </w:tc>
        <w:tc>
          <w:tcPr>
            <w:tcW w:w="1560" w:type="dxa"/>
            <w:noWrap/>
            <w:vAlign w:val="center"/>
          </w:tcPr>
          <w:p w:rsidR="00217EFB" w:rsidRPr="00C30BD9" w:rsidRDefault="00217EFB" w:rsidP="00EF3844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</w:t>
            </w:r>
          </w:p>
        </w:tc>
      </w:tr>
    </w:tbl>
    <w:p w:rsidR="00217EFB" w:rsidRPr="00BB1F33" w:rsidRDefault="00217EFB">
      <w:pPr>
        <w:rPr>
          <w:rFonts w:ascii="Times New Roman" w:hAnsi="Times New Roman"/>
          <w:sz w:val="28"/>
          <w:szCs w:val="28"/>
          <w:lang w:val="en-US"/>
        </w:rPr>
      </w:pPr>
    </w:p>
    <w:sectPr w:rsidR="00217EFB" w:rsidRPr="00BB1F33" w:rsidSect="007906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90E22"/>
    <w:multiLevelType w:val="hybridMultilevel"/>
    <w:tmpl w:val="BAB672B2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1">
    <w:nsid w:val="1EED2E31"/>
    <w:multiLevelType w:val="multilevel"/>
    <w:tmpl w:val="3A42524A"/>
    <w:lvl w:ilvl="0">
      <w:start w:val="1"/>
      <w:numFmt w:val="decimal"/>
      <w:lvlText w:val="%1."/>
      <w:lvlJc w:val="left"/>
      <w:pPr>
        <w:tabs>
          <w:tab w:val="num" w:pos="1079"/>
        </w:tabs>
        <w:ind w:left="179" w:firstLine="181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316D6607"/>
    <w:multiLevelType w:val="hybridMultilevel"/>
    <w:tmpl w:val="E7DA39FC"/>
    <w:lvl w:ilvl="0" w:tplc="04190001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2"/>
        </w:tabs>
        <w:ind w:left="22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2"/>
        </w:tabs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2"/>
        </w:tabs>
        <w:ind w:left="44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2"/>
        </w:tabs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2"/>
        </w:tabs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2"/>
        </w:tabs>
        <w:ind w:left="65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2"/>
        </w:tabs>
        <w:ind w:left="7302" w:hanging="360"/>
      </w:pPr>
      <w:rPr>
        <w:rFonts w:ascii="Wingdings" w:hAnsi="Wingdings" w:hint="default"/>
      </w:rPr>
    </w:lvl>
  </w:abstractNum>
  <w:abstractNum w:abstractNumId="3">
    <w:nsid w:val="4FE11F84"/>
    <w:multiLevelType w:val="hybridMultilevel"/>
    <w:tmpl w:val="8A7E979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5211230B"/>
    <w:multiLevelType w:val="hybridMultilevel"/>
    <w:tmpl w:val="24D2CE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64"/>
        </w:tabs>
        <w:ind w:left="22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84"/>
        </w:tabs>
        <w:ind w:left="29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04"/>
        </w:tabs>
        <w:ind w:left="37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24"/>
        </w:tabs>
        <w:ind w:left="44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44"/>
        </w:tabs>
        <w:ind w:left="51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64"/>
        </w:tabs>
        <w:ind w:left="58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84"/>
        </w:tabs>
        <w:ind w:left="65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04"/>
        </w:tabs>
        <w:ind w:left="7304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04D"/>
    <w:rsid w:val="000015F2"/>
    <w:rsid w:val="0000627A"/>
    <w:rsid w:val="000079C6"/>
    <w:rsid w:val="00010486"/>
    <w:rsid w:val="000108FC"/>
    <w:rsid w:val="00014BFD"/>
    <w:rsid w:val="000330DC"/>
    <w:rsid w:val="00033F61"/>
    <w:rsid w:val="00034036"/>
    <w:rsid w:val="00082DD6"/>
    <w:rsid w:val="00096E8D"/>
    <w:rsid w:val="000A2AD4"/>
    <w:rsid w:val="000C265D"/>
    <w:rsid w:val="000D46E6"/>
    <w:rsid w:val="00105F0E"/>
    <w:rsid w:val="001368E7"/>
    <w:rsid w:val="001456FE"/>
    <w:rsid w:val="0015524F"/>
    <w:rsid w:val="00163876"/>
    <w:rsid w:val="00171040"/>
    <w:rsid w:val="0017405B"/>
    <w:rsid w:val="001767F5"/>
    <w:rsid w:val="001A204D"/>
    <w:rsid w:val="001F2CDD"/>
    <w:rsid w:val="001F3D02"/>
    <w:rsid w:val="001F4B46"/>
    <w:rsid w:val="001F5893"/>
    <w:rsid w:val="00216EAE"/>
    <w:rsid w:val="00217EFB"/>
    <w:rsid w:val="00222C83"/>
    <w:rsid w:val="00231A28"/>
    <w:rsid w:val="00231E45"/>
    <w:rsid w:val="00244A62"/>
    <w:rsid w:val="0025018A"/>
    <w:rsid w:val="0026440C"/>
    <w:rsid w:val="00265382"/>
    <w:rsid w:val="00267DF5"/>
    <w:rsid w:val="00281756"/>
    <w:rsid w:val="002863F4"/>
    <w:rsid w:val="002A5370"/>
    <w:rsid w:val="002A6F40"/>
    <w:rsid w:val="002C68C1"/>
    <w:rsid w:val="002D3BFE"/>
    <w:rsid w:val="002D44FD"/>
    <w:rsid w:val="002E09A2"/>
    <w:rsid w:val="002E4A33"/>
    <w:rsid w:val="002F63BA"/>
    <w:rsid w:val="00306330"/>
    <w:rsid w:val="00310C38"/>
    <w:rsid w:val="00311FC0"/>
    <w:rsid w:val="00321386"/>
    <w:rsid w:val="0033015A"/>
    <w:rsid w:val="0033283D"/>
    <w:rsid w:val="00354BE6"/>
    <w:rsid w:val="0036020F"/>
    <w:rsid w:val="00367886"/>
    <w:rsid w:val="00373CC6"/>
    <w:rsid w:val="00385112"/>
    <w:rsid w:val="003911E8"/>
    <w:rsid w:val="003A36C6"/>
    <w:rsid w:val="003B314A"/>
    <w:rsid w:val="003E01F3"/>
    <w:rsid w:val="003E1163"/>
    <w:rsid w:val="003E303C"/>
    <w:rsid w:val="004251B3"/>
    <w:rsid w:val="004322F8"/>
    <w:rsid w:val="00434FD3"/>
    <w:rsid w:val="004369EA"/>
    <w:rsid w:val="004437FB"/>
    <w:rsid w:val="004523DA"/>
    <w:rsid w:val="00457ECC"/>
    <w:rsid w:val="004674A2"/>
    <w:rsid w:val="004A1A7E"/>
    <w:rsid w:val="004B7321"/>
    <w:rsid w:val="004D5824"/>
    <w:rsid w:val="004E0F16"/>
    <w:rsid w:val="004E4D97"/>
    <w:rsid w:val="004F16F9"/>
    <w:rsid w:val="00514140"/>
    <w:rsid w:val="00545379"/>
    <w:rsid w:val="005707F5"/>
    <w:rsid w:val="0058738F"/>
    <w:rsid w:val="00595AEE"/>
    <w:rsid w:val="005A6225"/>
    <w:rsid w:val="005B0B5A"/>
    <w:rsid w:val="005D2915"/>
    <w:rsid w:val="00612AAA"/>
    <w:rsid w:val="00630D19"/>
    <w:rsid w:val="00644C45"/>
    <w:rsid w:val="00646974"/>
    <w:rsid w:val="00667FFA"/>
    <w:rsid w:val="00686CE2"/>
    <w:rsid w:val="006A1721"/>
    <w:rsid w:val="006A3BBD"/>
    <w:rsid w:val="006A4624"/>
    <w:rsid w:val="006F49F4"/>
    <w:rsid w:val="0070540A"/>
    <w:rsid w:val="007143CF"/>
    <w:rsid w:val="00731957"/>
    <w:rsid w:val="0074495A"/>
    <w:rsid w:val="00762AC9"/>
    <w:rsid w:val="00776B3C"/>
    <w:rsid w:val="00780D9B"/>
    <w:rsid w:val="00786D80"/>
    <w:rsid w:val="0079066F"/>
    <w:rsid w:val="00796FFE"/>
    <w:rsid w:val="007A7258"/>
    <w:rsid w:val="007B5D8B"/>
    <w:rsid w:val="007D7BAB"/>
    <w:rsid w:val="007F09DF"/>
    <w:rsid w:val="007F5EDB"/>
    <w:rsid w:val="00851052"/>
    <w:rsid w:val="00864303"/>
    <w:rsid w:val="00894295"/>
    <w:rsid w:val="008B0CA6"/>
    <w:rsid w:val="008B59A5"/>
    <w:rsid w:val="008C0B84"/>
    <w:rsid w:val="008F46E6"/>
    <w:rsid w:val="00903181"/>
    <w:rsid w:val="009161F4"/>
    <w:rsid w:val="0091623B"/>
    <w:rsid w:val="00927311"/>
    <w:rsid w:val="00937B28"/>
    <w:rsid w:val="009737D8"/>
    <w:rsid w:val="009846B1"/>
    <w:rsid w:val="00993F79"/>
    <w:rsid w:val="009A3361"/>
    <w:rsid w:val="009D26B2"/>
    <w:rsid w:val="009D65BC"/>
    <w:rsid w:val="009F653E"/>
    <w:rsid w:val="00A03883"/>
    <w:rsid w:val="00A27077"/>
    <w:rsid w:val="00A27E3C"/>
    <w:rsid w:val="00A304B0"/>
    <w:rsid w:val="00A31EE0"/>
    <w:rsid w:val="00A35E97"/>
    <w:rsid w:val="00A412A9"/>
    <w:rsid w:val="00A55F16"/>
    <w:rsid w:val="00A656EE"/>
    <w:rsid w:val="00A7687D"/>
    <w:rsid w:val="00A8117C"/>
    <w:rsid w:val="00A93E13"/>
    <w:rsid w:val="00A951A8"/>
    <w:rsid w:val="00A95496"/>
    <w:rsid w:val="00A975F1"/>
    <w:rsid w:val="00AF3B79"/>
    <w:rsid w:val="00B145FA"/>
    <w:rsid w:val="00B33BF8"/>
    <w:rsid w:val="00B434B6"/>
    <w:rsid w:val="00B45C67"/>
    <w:rsid w:val="00B65724"/>
    <w:rsid w:val="00B712F0"/>
    <w:rsid w:val="00B71E02"/>
    <w:rsid w:val="00B9503F"/>
    <w:rsid w:val="00BA707B"/>
    <w:rsid w:val="00BB1F33"/>
    <w:rsid w:val="00BC3A10"/>
    <w:rsid w:val="00BD2585"/>
    <w:rsid w:val="00BE1D13"/>
    <w:rsid w:val="00BE470B"/>
    <w:rsid w:val="00BF5D31"/>
    <w:rsid w:val="00C050D6"/>
    <w:rsid w:val="00C23AA1"/>
    <w:rsid w:val="00C30BD9"/>
    <w:rsid w:val="00C44836"/>
    <w:rsid w:val="00C46899"/>
    <w:rsid w:val="00C50735"/>
    <w:rsid w:val="00C60544"/>
    <w:rsid w:val="00C870D3"/>
    <w:rsid w:val="00CA2413"/>
    <w:rsid w:val="00CD1123"/>
    <w:rsid w:val="00CF4864"/>
    <w:rsid w:val="00D06425"/>
    <w:rsid w:val="00D15E1E"/>
    <w:rsid w:val="00D22BDD"/>
    <w:rsid w:val="00D22C81"/>
    <w:rsid w:val="00D32670"/>
    <w:rsid w:val="00D52198"/>
    <w:rsid w:val="00D61DF9"/>
    <w:rsid w:val="00D662C2"/>
    <w:rsid w:val="00D92554"/>
    <w:rsid w:val="00D93EBE"/>
    <w:rsid w:val="00DC62C8"/>
    <w:rsid w:val="00DD335E"/>
    <w:rsid w:val="00DF77A4"/>
    <w:rsid w:val="00E063AF"/>
    <w:rsid w:val="00E07006"/>
    <w:rsid w:val="00E157DC"/>
    <w:rsid w:val="00E16AC6"/>
    <w:rsid w:val="00E23FFE"/>
    <w:rsid w:val="00E240E2"/>
    <w:rsid w:val="00E3269B"/>
    <w:rsid w:val="00E474CF"/>
    <w:rsid w:val="00E52CF6"/>
    <w:rsid w:val="00E53967"/>
    <w:rsid w:val="00E553E7"/>
    <w:rsid w:val="00E76DC7"/>
    <w:rsid w:val="00E8118B"/>
    <w:rsid w:val="00EA3C13"/>
    <w:rsid w:val="00EA4583"/>
    <w:rsid w:val="00EA5CE7"/>
    <w:rsid w:val="00EB12BD"/>
    <w:rsid w:val="00EC2EB1"/>
    <w:rsid w:val="00EE083D"/>
    <w:rsid w:val="00EF3844"/>
    <w:rsid w:val="00F1084E"/>
    <w:rsid w:val="00F17B86"/>
    <w:rsid w:val="00F34BBA"/>
    <w:rsid w:val="00F368F4"/>
    <w:rsid w:val="00F60BD8"/>
    <w:rsid w:val="00F853DA"/>
    <w:rsid w:val="00F9398A"/>
    <w:rsid w:val="00F97DC4"/>
    <w:rsid w:val="00FC4175"/>
    <w:rsid w:val="00FC5221"/>
    <w:rsid w:val="00FF0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2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8FC"/>
    <w:rPr>
      <w:rFonts w:ascii="CG Times" w:eastAsia="Times New Roman" w:hAnsi="CG Times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FC"/>
    <w:pPr>
      <w:keepNext/>
      <w:jc w:val="both"/>
      <w:outlineLvl w:val="5"/>
    </w:pPr>
    <w:rPr>
      <w:rFonts w:ascii="Times New Roman" w:eastAsia="Calibri" w:hAnsi="Times New Roman"/>
      <w:b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31E45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0108FC"/>
    <w:rPr>
      <w:rFonts w:ascii="Times New Roman" w:hAnsi="Times New Roman" w:cs="Times New Roman"/>
      <w:b/>
      <w:sz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45C67"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108FC"/>
    <w:pPr>
      <w:ind w:firstLine="284"/>
    </w:pPr>
    <w:rPr>
      <w:rFonts w:ascii="Times New Roman" w:eastAsia="Calibri" w:hAnsi="Times New Roman"/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108FC"/>
    <w:rPr>
      <w:rFonts w:ascii="Times New Roman" w:hAnsi="Times New Roman" w:cs="Times New Roman"/>
      <w:b/>
      <w:sz w:val="20"/>
      <w:lang w:eastAsia="ru-RU"/>
    </w:rPr>
  </w:style>
  <w:style w:type="paragraph" w:customStyle="1" w:styleId="21">
    <w:name w:val="Основной текст 21"/>
    <w:basedOn w:val="Normal"/>
    <w:uiPriority w:val="99"/>
    <w:rsid w:val="000108FC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hAnsi="Times New Roman"/>
      <w:b/>
      <w:sz w:val="24"/>
    </w:rPr>
  </w:style>
  <w:style w:type="paragraph" w:customStyle="1" w:styleId="BodyTextIndent21">
    <w:name w:val="Body Text Indent 21"/>
    <w:basedOn w:val="Normal"/>
    <w:uiPriority w:val="99"/>
    <w:rsid w:val="000108FC"/>
    <w:pPr>
      <w:tabs>
        <w:tab w:val="left" w:pos="0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27077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7077"/>
    <w:rPr>
      <w:rFonts w:ascii="Segoe UI" w:hAnsi="Segoe UI" w:cs="Times New Roman"/>
      <w:sz w:val="18"/>
      <w:lang w:eastAsia="ru-RU"/>
    </w:rPr>
  </w:style>
  <w:style w:type="paragraph" w:customStyle="1" w:styleId="BodyText21">
    <w:name w:val="Body Text 21"/>
    <w:basedOn w:val="Normal"/>
    <w:uiPriority w:val="99"/>
    <w:rsid w:val="00CD1123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hAnsi="Times New Roman"/>
      <w:b/>
      <w:sz w:val="24"/>
    </w:rPr>
  </w:style>
  <w:style w:type="paragraph" w:styleId="BodyText2">
    <w:name w:val="Body Text 2"/>
    <w:basedOn w:val="Normal"/>
    <w:link w:val="BodyText2Char"/>
    <w:uiPriority w:val="99"/>
    <w:rsid w:val="006A3BBD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F5EDB"/>
    <w:rPr>
      <w:rFonts w:ascii="CG Times" w:hAnsi="CG Times" w:cs="Times New Roman"/>
      <w:sz w:val="20"/>
    </w:rPr>
  </w:style>
  <w:style w:type="paragraph" w:styleId="PlainText">
    <w:name w:val="Plain Text"/>
    <w:basedOn w:val="Normal"/>
    <w:link w:val="PlainTextChar"/>
    <w:uiPriority w:val="99"/>
    <w:rsid w:val="002E09A2"/>
    <w:rPr>
      <w:rFonts w:ascii="Courier New" w:eastAsia="Calibri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73CC6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6F49F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">
    <w:name w:val="Знак Знак"/>
    <w:uiPriority w:val="99"/>
    <w:rsid w:val="006F49F4"/>
    <w:rPr>
      <w:rFonts w:ascii="Courier New" w:hAnsi="Courier New"/>
      <w:lang w:val="ru-RU" w:eastAsia="ru-RU"/>
    </w:rPr>
  </w:style>
  <w:style w:type="paragraph" w:customStyle="1" w:styleId="a0">
    <w:name w:val="Знак"/>
    <w:basedOn w:val="Normal"/>
    <w:uiPriority w:val="99"/>
    <w:rsid w:val="00B712F0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eastAsia="Calibri" w:hAnsi="Verdana" w:cs="Verdana"/>
      <w:lang w:val="en-US" w:eastAsia="en-US"/>
    </w:rPr>
  </w:style>
  <w:style w:type="character" w:customStyle="1" w:styleId="1">
    <w:name w:val="Знак Знак1"/>
    <w:uiPriority w:val="99"/>
    <w:rsid w:val="00B712F0"/>
    <w:rPr>
      <w:rFonts w:ascii="Courier New" w:hAnsi="Courier New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E116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F3B79"/>
    <w:rPr>
      <w:rFonts w:ascii="CG Times" w:hAnsi="CG Times"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BB1F33"/>
    <w:pPr>
      <w:jc w:val="center"/>
    </w:pPr>
    <w:rPr>
      <w:rFonts w:ascii="Times New Roman" w:eastAsia="Calibri" w:hAnsi="Times New Roman"/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474CF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4</Pages>
  <Words>899</Words>
  <Characters>5126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РЕСПУБЛИКИ КАРЕЛИЯ</dc:title>
  <dc:subject/>
  <dc:creator>Кузьмина В.В.</dc:creator>
  <cp:keywords/>
  <dc:description/>
  <cp:lastModifiedBy>Дмитриева Ольга Сергеевна</cp:lastModifiedBy>
  <cp:revision>13</cp:revision>
  <cp:lastPrinted>2020-04-30T09:32:00Z</cp:lastPrinted>
  <dcterms:created xsi:type="dcterms:W3CDTF">2019-12-30T09:36:00Z</dcterms:created>
  <dcterms:modified xsi:type="dcterms:W3CDTF">2020-04-30T09:40:00Z</dcterms:modified>
</cp:coreProperties>
</file>